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0F55">
      <w:pPr>
        <w:pStyle w:val="3"/>
        <w:tabs>
          <w:tab w:val="left" w:pos="371"/>
        </w:tabs>
        <w:spacing w:before="120" w:after="120"/>
        <w:ind w:left="-1" w:leftChars="-1" w:hanging="1"/>
        <w:jc w:val="center"/>
        <w:rPr>
          <w:rFonts w:asciiTheme="minorEastAsia" w:hAnsiTheme="minorEastAsia" w:eastAsiaTheme="minorEastAsia"/>
        </w:rPr>
      </w:pPr>
      <w:bookmarkStart w:id="0" w:name="_Toc135293187"/>
      <w:bookmarkStart w:id="1" w:name="_Toc44691398"/>
      <w:bookmarkStart w:id="2" w:name="_Toc44690707"/>
      <w:bookmarkStart w:id="3" w:name="_Toc44691166"/>
      <w:bookmarkStart w:id="4" w:name="_Toc44690434"/>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报价表</w:t>
      </w:r>
      <w:bookmarkEnd w:id="0"/>
      <w:bookmarkEnd w:id="1"/>
      <w:bookmarkEnd w:id="2"/>
      <w:bookmarkEnd w:id="3"/>
      <w:bookmarkEnd w:id="4"/>
    </w:p>
    <w:p w14:paraId="02F73A52">
      <w:pPr>
        <w:spacing w:line="300" w:lineRule="auto"/>
        <w:rPr>
          <w:rFonts w:ascii="楷体_GB2312" w:eastAsia="楷体_GB2312"/>
          <w:b/>
          <w:sz w:val="24"/>
        </w:rPr>
      </w:pPr>
      <w:r>
        <w:rPr>
          <w:rFonts w:hint="eastAsia" w:ascii="楷体_GB2312" w:eastAsia="楷体_GB2312"/>
          <w:b/>
          <w:sz w:val="24"/>
        </w:rPr>
        <w:t>1   报价要求</w:t>
      </w:r>
    </w:p>
    <w:p w14:paraId="0FCB0E9F">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60F152CA">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kern w:val="0"/>
          <w:u w:val="single"/>
        </w:rPr>
        <w:t>询价</w:t>
      </w:r>
      <w:r>
        <w:rPr>
          <w:rFonts w:hint="eastAsia" w:asciiTheme="minorEastAsia" w:hAnsiTheme="minorEastAsia" w:eastAsiaTheme="minorEastAsia"/>
          <w:snapToGrid w:val="0"/>
          <w:kern w:val="0"/>
        </w:rPr>
        <w:t>文件所提供的资料自行测算报价。</w:t>
      </w:r>
    </w:p>
    <w:p w14:paraId="0C11BC96">
      <w:pPr>
        <w:spacing w:line="300" w:lineRule="auto"/>
        <w:rPr>
          <w:rFonts w:ascii="楷体_GB2312" w:eastAsia="楷体_GB2312"/>
          <w:b/>
          <w:sz w:val="24"/>
        </w:rPr>
      </w:pPr>
      <w:r>
        <w:rPr>
          <w:rFonts w:hint="eastAsia" w:ascii="楷体_GB2312" w:eastAsia="楷体_GB2312"/>
          <w:b/>
          <w:sz w:val="24"/>
        </w:rPr>
        <w:t>2   无效报价</w:t>
      </w:r>
    </w:p>
    <w:p w14:paraId="350DEC62">
      <w:pPr>
        <w:spacing w:line="400" w:lineRule="exact"/>
        <w:rPr>
          <w:rFonts w:asciiTheme="minorEastAsia" w:hAnsiTheme="minorEastAsia" w:eastAsiaTheme="minorEastAsia"/>
          <w:szCs w:val="21"/>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tbl>
      <w:tblPr>
        <w:tblStyle w:val="9"/>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920"/>
        <w:gridCol w:w="1833"/>
        <w:gridCol w:w="1920"/>
        <w:gridCol w:w="1570"/>
        <w:gridCol w:w="1570"/>
      </w:tblGrid>
      <w:tr w14:paraId="6FD7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54" w:type="dxa"/>
            <w:vAlign w:val="center"/>
          </w:tcPr>
          <w:p w14:paraId="3039328E">
            <w:pPr>
              <w:bidi w:val="0"/>
              <w:jc w:val="center"/>
              <w:rPr>
                <w:rFonts w:hint="default"/>
                <w:lang w:val="en-US" w:eastAsia="zh-CN"/>
              </w:rPr>
            </w:pPr>
            <w:r>
              <w:rPr>
                <w:rFonts w:hint="eastAsia"/>
                <w:lang w:val="en-US" w:eastAsia="zh-CN"/>
              </w:rPr>
              <w:t>序号</w:t>
            </w:r>
          </w:p>
        </w:tc>
        <w:tc>
          <w:tcPr>
            <w:tcW w:w="1920" w:type="dxa"/>
            <w:vAlign w:val="center"/>
          </w:tcPr>
          <w:p w14:paraId="6D75A55C">
            <w:pPr>
              <w:bidi w:val="0"/>
              <w:jc w:val="center"/>
              <w:rPr>
                <w:rFonts w:hint="default"/>
                <w:lang w:val="en-US" w:eastAsia="zh-CN"/>
              </w:rPr>
            </w:pPr>
            <w:r>
              <w:rPr>
                <w:rFonts w:hint="eastAsia"/>
                <w:lang w:val="en-US" w:eastAsia="zh-CN"/>
              </w:rPr>
              <w:t>项目</w:t>
            </w:r>
          </w:p>
        </w:tc>
        <w:tc>
          <w:tcPr>
            <w:tcW w:w="1833" w:type="dxa"/>
            <w:vAlign w:val="center"/>
          </w:tcPr>
          <w:p w14:paraId="5CCA0580">
            <w:pPr>
              <w:bidi w:val="0"/>
              <w:jc w:val="center"/>
              <w:rPr>
                <w:rFonts w:hint="default"/>
                <w:lang w:val="en-US" w:eastAsia="zh-CN"/>
              </w:rPr>
            </w:pPr>
            <w:r>
              <w:rPr>
                <w:rFonts w:hint="eastAsia"/>
                <w:lang w:val="en-US" w:eastAsia="zh-CN"/>
              </w:rPr>
              <w:t>描述</w:t>
            </w:r>
          </w:p>
        </w:tc>
        <w:tc>
          <w:tcPr>
            <w:tcW w:w="1920" w:type="dxa"/>
            <w:vAlign w:val="center"/>
          </w:tcPr>
          <w:p w14:paraId="2F74B81D">
            <w:pPr>
              <w:bidi w:val="0"/>
              <w:jc w:val="center"/>
              <w:rPr>
                <w:rFonts w:hint="eastAsia"/>
                <w:lang w:val="en-US" w:eastAsia="zh-CN"/>
              </w:rPr>
            </w:pPr>
            <w:r>
              <w:rPr>
                <w:rFonts w:hint="eastAsia"/>
                <w:lang w:val="en-US" w:eastAsia="zh-CN"/>
              </w:rPr>
              <w:t>单价</w:t>
            </w:r>
          </w:p>
          <w:p w14:paraId="1237DE65">
            <w:pPr>
              <w:bidi w:val="0"/>
              <w:jc w:val="center"/>
              <w:rPr>
                <w:rFonts w:hint="default"/>
                <w:lang w:val="en-US" w:eastAsia="zh-CN"/>
              </w:rPr>
            </w:pPr>
            <w:r>
              <w:rPr>
                <w:rFonts w:hint="eastAsia"/>
                <w:lang w:val="en-US" w:eastAsia="zh-CN"/>
              </w:rPr>
              <w:t>（人民币元）</w:t>
            </w:r>
          </w:p>
        </w:tc>
        <w:tc>
          <w:tcPr>
            <w:tcW w:w="1570" w:type="dxa"/>
            <w:vAlign w:val="center"/>
          </w:tcPr>
          <w:p w14:paraId="614E5309">
            <w:pPr>
              <w:bidi w:val="0"/>
              <w:jc w:val="center"/>
              <w:rPr>
                <w:rFonts w:hint="default"/>
                <w:lang w:val="en-US" w:eastAsia="zh-CN"/>
              </w:rPr>
            </w:pPr>
            <w:r>
              <w:rPr>
                <w:rFonts w:hint="eastAsia"/>
                <w:lang w:val="en-US" w:eastAsia="zh-CN"/>
              </w:rPr>
              <w:t>月数</w:t>
            </w:r>
          </w:p>
        </w:tc>
        <w:tc>
          <w:tcPr>
            <w:tcW w:w="1570" w:type="dxa"/>
            <w:vAlign w:val="center"/>
          </w:tcPr>
          <w:p w14:paraId="4C568F23">
            <w:pPr>
              <w:bidi w:val="0"/>
              <w:jc w:val="center"/>
              <w:rPr>
                <w:rFonts w:hint="eastAsia"/>
                <w:lang w:val="en-US" w:eastAsia="zh-CN"/>
              </w:rPr>
            </w:pPr>
            <w:r>
              <w:rPr>
                <w:rFonts w:hint="eastAsia"/>
                <w:lang w:val="en-US" w:eastAsia="zh-CN"/>
              </w:rPr>
              <w:t>小计</w:t>
            </w:r>
          </w:p>
          <w:p w14:paraId="68178371">
            <w:pPr>
              <w:bidi w:val="0"/>
              <w:jc w:val="center"/>
              <w:rPr>
                <w:rFonts w:hint="default"/>
                <w:lang w:val="en-US" w:eastAsia="zh-CN"/>
              </w:rPr>
            </w:pPr>
            <w:r>
              <w:rPr>
                <w:rFonts w:hint="eastAsia"/>
                <w:lang w:val="en-US" w:eastAsia="zh-CN"/>
              </w:rPr>
              <w:t>（人民币元）</w:t>
            </w:r>
          </w:p>
        </w:tc>
      </w:tr>
      <w:tr w14:paraId="02F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2F978E4E">
            <w:pPr>
              <w:bidi w:val="0"/>
              <w:jc w:val="center"/>
              <w:rPr>
                <w:rFonts w:hint="default"/>
                <w:lang w:val="en-US" w:eastAsia="zh-CN"/>
              </w:rPr>
            </w:pPr>
            <w:r>
              <w:rPr>
                <w:rFonts w:hint="eastAsia"/>
                <w:lang w:val="en-US" w:eastAsia="zh-CN"/>
              </w:rPr>
              <w:t>1</w:t>
            </w:r>
          </w:p>
        </w:tc>
        <w:tc>
          <w:tcPr>
            <w:tcW w:w="1920" w:type="dxa"/>
          </w:tcPr>
          <w:p w14:paraId="3486D113">
            <w:pPr>
              <w:bidi w:val="0"/>
              <w:jc w:val="center"/>
              <w:rPr>
                <w:rFonts w:hint="default"/>
                <w:lang w:val="en-US" w:eastAsia="zh-CN"/>
              </w:rPr>
            </w:pPr>
            <w:r>
              <w:rPr>
                <w:rFonts w:hint="eastAsia"/>
                <w:lang w:val="en-US" w:eastAsia="zh-CN"/>
              </w:rPr>
              <w:t>120专线</w:t>
            </w:r>
          </w:p>
        </w:tc>
        <w:tc>
          <w:tcPr>
            <w:tcW w:w="1833" w:type="dxa"/>
          </w:tcPr>
          <w:p w14:paraId="11B98165">
            <w:pPr>
              <w:bidi w:val="0"/>
              <w:jc w:val="center"/>
              <w:rPr>
                <w:rFonts w:hint="default"/>
                <w:lang w:val="en-US" w:eastAsia="zh-CN"/>
              </w:rPr>
            </w:pPr>
            <w:r>
              <w:rPr>
                <w:rFonts w:hint="eastAsia"/>
                <w:lang w:val="en-US" w:eastAsia="zh-CN"/>
              </w:rPr>
              <w:t>10M专线</w:t>
            </w:r>
          </w:p>
        </w:tc>
        <w:tc>
          <w:tcPr>
            <w:tcW w:w="1920" w:type="dxa"/>
          </w:tcPr>
          <w:p w14:paraId="163D4D47">
            <w:pPr>
              <w:bidi w:val="0"/>
              <w:jc w:val="center"/>
              <w:rPr>
                <w:rFonts w:hint="default"/>
                <w:lang w:val="en-US" w:eastAsia="zh-CN"/>
              </w:rPr>
            </w:pPr>
          </w:p>
        </w:tc>
        <w:tc>
          <w:tcPr>
            <w:tcW w:w="1570" w:type="dxa"/>
          </w:tcPr>
          <w:p w14:paraId="678178B4">
            <w:pPr>
              <w:bidi w:val="0"/>
              <w:jc w:val="center"/>
              <w:rPr>
                <w:rFonts w:hint="default"/>
                <w:lang w:val="en-US" w:eastAsia="zh-CN"/>
              </w:rPr>
            </w:pPr>
            <w:r>
              <w:rPr>
                <w:rFonts w:hint="eastAsia"/>
                <w:lang w:val="en-US" w:eastAsia="zh-CN"/>
              </w:rPr>
              <w:t>12</w:t>
            </w:r>
          </w:p>
        </w:tc>
        <w:tc>
          <w:tcPr>
            <w:tcW w:w="1570" w:type="dxa"/>
          </w:tcPr>
          <w:p w14:paraId="3D2C6CF7">
            <w:pPr>
              <w:bidi w:val="0"/>
              <w:jc w:val="center"/>
              <w:rPr>
                <w:rFonts w:hint="default"/>
                <w:lang w:val="en-US" w:eastAsia="zh-CN"/>
              </w:rPr>
            </w:pPr>
          </w:p>
        </w:tc>
      </w:tr>
      <w:tr w14:paraId="75A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2368852A">
            <w:pPr>
              <w:bidi w:val="0"/>
              <w:jc w:val="center"/>
              <w:rPr>
                <w:rFonts w:hint="default"/>
                <w:lang w:val="en-US" w:eastAsia="zh-CN"/>
              </w:rPr>
            </w:pPr>
            <w:r>
              <w:rPr>
                <w:rFonts w:hint="eastAsia"/>
                <w:lang w:val="en-US" w:eastAsia="zh-CN"/>
              </w:rPr>
              <w:t>2</w:t>
            </w:r>
          </w:p>
        </w:tc>
        <w:tc>
          <w:tcPr>
            <w:tcW w:w="1920" w:type="dxa"/>
          </w:tcPr>
          <w:p w14:paraId="1972A887">
            <w:pPr>
              <w:bidi w:val="0"/>
              <w:jc w:val="center"/>
              <w:rPr>
                <w:rFonts w:hint="eastAsia"/>
                <w:lang w:val="en-US" w:eastAsia="zh-CN"/>
              </w:rPr>
            </w:pPr>
            <w:r>
              <w:rPr>
                <w:rFonts w:hint="eastAsia"/>
                <w:lang w:val="en-US" w:eastAsia="zh-CN"/>
              </w:rPr>
              <w:t>一次性安装费</w:t>
            </w:r>
          </w:p>
        </w:tc>
        <w:tc>
          <w:tcPr>
            <w:tcW w:w="1833" w:type="dxa"/>
          </w:tcPr>
          <w:p w14:paraId="14423BBE">
            <w:pPr>
              <w:bidi w:val="0"/>
              <w:jc w:val="center"/>
              <w:rPr>
                <w:rFonts w:hint="default"/>
                <w:lang w:val="en-US" w:eastAsia="zh-CN"/>
              </w:rPr>
            </w:pPr>
          </w:p>
        </w:tc>
        <w:tc>
          <w:tcPr>
            <w:tcW w:w="1920" w:type="dxa"/>
          </w:tcPr>
          <w:p w14:paraId="59A22F7D">
            <w:pPr>
              <w:bidi w:val="0"/>
              <w:jc w:val="center"/>
              <w:rPr>
                <w:rFonts w:hint="default"/>
                <w:lang w:val="en-US" w:eastAsia="zh-CN"/>
              </w:rPr>
            </w:pPr>
          </w:p>
        </w:tc>
        <w:tc>
          <w:tcPr>
            <w:tcW w:w="1570" w:type="dxa"/>
          </w:tcPr>
          <w:p w14:paraId="5739C180">
            <w:pPr>
              <w:bidi w:val="0"/>
              <w:jc w:val="center"/>
              <w:rPr>
                <w:rFonts w:hint="default"/>
                <w:lang w:val="en-US" w:eastAsia="zh-CN"/>
              </w:rPr>
            </w:pPr>
          </w:p>
        </w:tc>
        <w:tc>
          <w:tcPr>
            <w:tcW w:w="1570" w:type="dxa"/>
          </w:tcPr>
          <w:p w14:paraId="33B7153C">
            <w:pPr>
              <w:bidi w:val="0"/>
              <w:jc w:val="center"/>
              <w:rPr>
                <w:rFonts w:hint="default"/>
                <w:lang w:val="en-US" w:eastAsia="zh-CN"/>
              </w:rPr>
            </w:pPr>
          </w:p>
        </w:tc>
      </w:tr>
      <w:tr w14:paraId="6402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5DCBDE8E">
            <w:pPr>
              <w:bidi w:val="0"/>
              <w:jc w:val="center"/>
              <w:rPr>
                <w:rFonts w:hint="default"/>
                <w:lang w:val="en-US" w:eastAsia="zh-CN"/>
              </w:rPr>
            </w:pPr>
            <w:r>
              <w:rPr>
                <w:rFonts w:hint="eastAsia"/>
                <w:lang w:val="en-US" w:eastAsia="zh-CN"/>
              </w:rPr>
              <w:t>3</w:t>
            </w:r>
          </w:p>
        </w:tc>
        <w:tc>
          <w:tcPr>
            <w:tcW w:w="7243" w:type="dxa"/>
            <w:gridSpan w:val="4"/>
          </w:tcPr>
          <w:p w14:paraId="551D83C1">
            <w:pPr>
              <w:bidi w:val="0"/>
              <w:jc w:val="center"/>
              <w:rPr>
                <w:rFonts w:hint="default"/>
                <w:lang w:val="en-US" w:eastAsia="zh-CN"/>
              </w:rPr>
            </w:pPr>
            <w:r>
              <w:rPr>
                <w:rFonts w:hint="eastAsia"/>
                <w:lang w:val="en-US" w:eastAsia="zh-CN"/>
              </w:rPr>
              <w:t>总计（人民币元）</w:t>
            </w:r>
          </w:p>
        </w:tc>
        <w:tc>
          <w:tcPr>
            <w:tcW w:w="1570" w:type="dxa"/>
          </w:tcPr>
          <w:p w14:paraId="319E222F">
            <w:pPr>
              <w:bidi w:val="0"/>
              <w:jc w:val="center"/>
              <w:rPr>
                <w:rFonts w:hint="default"/>
                <w:lang w:val="en-US" w:eastAsia="zh-CN"/>
              </w:rPr>
            </w:pPr>
          </w:p>
        </w:tc>
      </w:tr>
    </w:tbl>
    <w:p w14:paraId="4363377E">
      <w:pPr>
        <w:adjustRightInd w:val="0"/>
        <w:snapToGrid w:val="0"/>
        <w:spacing w:line="300" w:lineRule="auto"/>
        <w:rPr>
          <w:rFonts w:ascii="宋体" w:hAnsi="宋体" w:cs="宋体"/>
          <w:szCs w:val="21"/>
        </w:rPr>
      </w:pPr>
    </w:p>
    <w:p w14:paraId="4340C217">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12C5F9EC">
      <w:pPr>
        <w:wordWrap w:val="0"/>
        <w:adjustRightInd w:val="0"/>
        <w:snapToGrid w:val="0"/>
        <w:spacing w:line="300" w:lineRule="auto"/>
        <w:jc w:val="right"/>
        <w:rPr>
          <w:rFonts w:ascii="宋体" w:hAnsi="宋体" w:cs="Arial"/>
          <w:bCs/>
          <w:szCs w:val="21"/>
        </w:rPr>
      </w:pPr>
      <w:r>
        <w:rPr>
          <w:rFonts w:hint="eastAsia"/>
          <w:snapToGrid w:val="0"/>
          <w:kern w:val="0"/>
        </w:rPr>
        <w:t>年    月   日</w:t>
      </w:r>
    </w:p>
    <w:p w14:paraId="47C5F4AD"/>
    <w:p w14:paraId="245A9263"/>
    <w:p w14:paraId="271E32F8"/>
    <w:p w14:paraId="3087555D">
      <w:bookmarkStart w:id="5" w:name="_GoBack"/>
      <w:bookmarkEnd w:id="5"/>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C96A">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16</w:t>
    </w:r>
    <w:r>
      <w:rPr>
        <w:rStyle w:val="11"/>
      </w:rPr>
      <w:fldChar w:fldCharType="end"/>
    </w:r>
  </w:p>
  <w:p w14:paraId="432210F3">
    <w:pPr>
      <w:pStyle w:val="6"/>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0417">
    <w:pPr>
      <w:pStyle w:val="7"/>
      <w:tabs>
        <w:tab w:val="center" w:pos="4819"/>
        <w:tab w:val="right" w:pos="9638"/>
      </w:tabs>
      <w:jc w:val="left"/>
    </w:pPr>
    <w:r>
      <w:rPr>
        <w:rFonts w:hint="eastAsia"/>
      </w:rPr>
      <w:t xml:space="preserve">项目名称：                         </w:t>
    </w:r>
  </w:p>
  <w:p w14:paraId="4FCD4EC2">
    <w:pPr>
      <w:pStyle w:val="7"/>
      <w:tabs>
        <w:tab w:val="center" w:pos="4819"/>
        <w:tab w:val="right" w:pos="9638"/>
      </w:tabs>
      <w:jc w:val="left"/>
      <w:rPr>
        <w:u w:val="single"/>
      </w:rPr>
    </w:pPr>
    <w:r>
      <w:rPr>
        <w:rFonts w:hint="eastAsia"/>
        <w:u w:val="single"/>
      </w:rPr>
      <w:t xml:space="preserve">                                                                                                           </w:t>
    </w:r>
    <w:r>
      <w:rPr>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64E3"/>
    <w:rsid w:val="09FD64E3"/>
    <w:rsid w:val="1B0659E2"/>
    <w:rsid w:val="2F0A15BB"/>
    <w:rsid w:val="37635EED"/>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jc w:val="center"/>
      <w:outlineLvl w:val="1"/>
    </w:pPr>
    <w:rPr>
      <w:rFonts w:ascii="Arial" w:hAnsi="Arial" w:eastAsiaTheme="minorEastAsia"/>
      <w:sz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table" w:customStyle="1" w:styleId="12">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Text"/>
    <w:basedOn w:val="1"/>
    <w:semiHidden/>
    <w:qFormat/>
    <w:uiPriority w:val="0"/>
    <w:rPr>
      <w:rFonts w:ascii="微软雅黑" w:hAnsi="微软雅黑" w:eastAsia="微软雅黑" w:cs="微软雅黑"/>
      <w:sz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2026-04-08T09:24:00Z</dcterms:created>
  <dc:creator>RUIFOX</dc:creator>
  <cp:lastModifiedBy>RUIFOX</cp:lastModifiedBy>
  <dcterms:modified xsi:type="dcterms:W3CDTF">2026-04-08T09:27:52Z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B2F528B147824C1098B431DEFE547D78_13</vt:lpwstr>
  </property>
  <property fmtid="{D5CDD505-2E9C-101B-9397-08002B2CF9AE}" pid="4" name="KSOTemplateDocerSaveRecord">
    <vt:lpwstr>eyJoZGlkIjoiMzk1YzFlOTRhNzdhNDczMTNjMmE1MDI0YWZhNDQxZDkiLCJ1c2VySWQiOiIxMTY5MjIwMTYwIn0=</vt:lpwstr>
  </property>
</Properties>
</file>